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D7F" w:rsidRDefault="004B59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1891028</wp:posOffset>
            </wp:positionH>
            <wp:positionV relativeFrom="line">
              <wp:posOffset>-470534</wp:posOffset>
            </wp:positionV>
            <wp:extent cx="1857375" cy="676275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75D7F" w:rsidRDefault="004B59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IX Festiwal Małych Form Artystycznych</w:t>
      </w:r>
    </w:p>
    <w:p w:rsidR="00F75D7F" w:rsidRDefault="004B599C">
      <w:pPr>
        <w:rPr>
          <w:b/>
          <w:bCs/>
        </w:rPr>
      </w:pPr>
      <w:r>
        <w:rPr>
          <w:b/>
          <w:bCs/>
          <w:lang w:val="de-DE"/>
        </w:rPr>
        <w:t>REGULAMIN</w:t>
      </w:r>
    </w:p>
    <w:p w:rsidR="00F75D7F" w:rsidRDefault="004B599C">
      <w:pPr>
        <w:pStyle w:val="Akapitzlist"/>
        <w:numPr>
          <w:ilvl w:val="0"/>
          <w:numId w:val="2"/>
        </w:numPr>
        <w:jc w:val="both"/>
      </w:pPr>
      <w:r>
        <w:t>Organizatorem Festiwalu Małych Form Artystycznych jest Chorzowskie Centrum Kultury w Chorzowie, z siedzibą przy ul. H. Sienkiewicza 3.</w:t>
      </w:r>
    </w:p>
    <w:p w:rsidR="00F75D7F" w:rsidRDefault="00F75D7F">
      <w:pPr>
        <w:pStyle w:val="Akapitzlist"/>
        <w:ind w:left="786"/>
        <w:jc w:val="both"/>
      </w:pPr>
    </w:p>
    <w:p w:rsidR="00F75D7F" w:rsidRDefault="004B599C">
      <w:pPr>
        <w:pStyle w:val="Akapitzlist"/>
        <w:numPr>
          <w:ilvl w:val="0"/>
          <w:numId w:val="2"/>
        </w:numPr>
        <w:jc w:val="both"/>
      </w:pPr>
      <w:r>
        <w:t>Festiwal kierowany jest do uczni</w:t>
      </w:r>
      <w:r>
        <w:rPr>
          <w:lang w:val="es-ES_tradnl"/>
        </w:rPr>
        <w:t>ó</w:t>
      </w:r>
      <w:r>
        <w:t>w szkół, instytucji, plac</w:t>
      </w:r>
      <w:r>
        <w:rPr>
          <w:lang w:val="es-ES_tradnl"/>
        </w:rPr>
        <w:t>ó</w:t>
      </w:r>
      <w:r>
        <w:t xml:space="preserve">wek </w:t>
      </w:r>
      <w:r>
        <w:t>wychowania pozaszkolnego stowarzyszeń</w:t>
      </w:r>
      <w:r>
        <w:rPr>
          <w:lang w:val="pt-PT"/>
        </w:rPr>
        <w:t>, os</w:t>
      </w:r>
      <w:r>
        <w:rPr>
          <w:lang w:val="es-ES_tradnl"/>
        </w:rPr>
        <w:t>ó</w:t>
      </w:r>
      <w:r>
        <w:t>b indywidualnych.</w:t>
      </w:r>
    </w:p>
    <w:p w:rsidR="00F75D7F" w:rsidRDefault="00F75D7F">
      <w:pPr>
        <w:pStyle w:val="Akapitzlist"/>
        <w:ind w:left="786"/>
        <w:jc w:val="both"/>
      </w:pPr>
    </w:p>
    <w:p w:rsidR="00F75D7F" w:rsidRDefault="004B599C">
      <w:pPr>
        <w:pStyle w:val="Akapitzlist"/>
        <w:numPr>
          <w:ilvl w:val="0"/>
          <w:numId w:val="2"/>
        </w:numPr>
        <w:jc w:val="both"/>
      </w:pPr>
      <w:r>
        <w:t>Warunkiem udziału w festiwalu jest dostarczenie do Chorzowskiego Centrum Kultury wypełnionej KARTY ZGŁ</w:t>
      </w:r>
      <w:r>
        <w:rPr>
          <w:lang w:val="de-DE"/>
        </w:rPr>
        <w:t>OSZENIA do 2</w:t>
      </w:r>
      <w:r>
        <w:t>9 czerwca 2020 r., dostępnej na stronie internetowej www</w:t>
      </w:r>
      <w:hyperlink r:id="rId8" w:history="1">
        <w:r>
          <w:rPr>
            <w:rStyle w:val="Hyperlink0"/>
          </w:rPr>
          <w:t>.chck.pl</w:t>
        </w:r>
      </w:hyperlink>
    </w:p>
    <w:p w:rsidR="00F75D7F" w:rsidRDefault="004B599C">
      <w:pPr>
        <w:pStyle w:val="Akapitzlist"/>
        <w:ind w:left="786"/>
        <w:jc w:val="both"/>
      </w:pPr>
      <w:r>
        <w:t>Karty zgłoszeń można wysłać tradycyjną pocztą:</w:t>
      </w:r>
    </w:p>
    <w:p w:rsidR="00F75D7F" w:rsidRDefault="004B599C">
      <w:pPr>
        <w:pStyle w:val="Akapitzlist"/>
        <w:ind w:left="786"/>
        <w:jc w:val="both"/>
      </w:pPr>
      <w:r>
        <w:t>Chorzowskie Centrum Kultury</w:t>
      </w:r>
    </w:p>
    <w:p w:rsidR="00F75D7F" w:rsidRDefault="004B599C">
      <w:pPr>
        <w:pStyle w:val="Akapitzlist"/>
        <w:ind w:left="786"/>
        <w:jc w:val="both"/>
      </w:pPr>
      <w:r>
        <w:t xml:space="preserve">Sienkiewicza 3, 41-500 </w:t>
      </w:r>
      <w:proofErr w:type="spellStart"/>
      <w:r>
        <w:t>Chorz</w:t>
      </w:r>
      <w:proofErr w:type="spellEnd"/>
      <w:r>
        <w:rPr>
          <w:lang w:val="es-ES_tradnl"/>
        </w:rPr>
        <w:t>ó</w:t>
      </w:r>
      <w:r>
        <w:t xml:space="preserve">w, </w:t>
      </w:r>
    </w:p>
    <w:p w:rsidR="00F75D7F" w:rsidRDefault="004B599C">
      <w:pPr>
        <w:pStyle w:val="Akapitzlist"/>
        <w:ind w:left="786"/>
        <w:jc w:val="both"/>
      </w:pPr>
      <w:r>
        <w:t>z dopiskiem IX Festiwal Małych Form Artystycznych</w:t>
      </w:r>
    </w:p>
    <w:p w:rsidR="00F75D7F" w:rsidRDefault="004B599C">
      <w:pPr>
        <w:pStyle w:val="Akapitzlist"/>
        <w:ind w:left="786"/>
        <w:jc w:val="both"/>
      </w:pPr>
      <w:r>
        <w:t xml:space="preserve">jaki i drogą </w:t>
      </w:r>
      <w:r w:rsidRPr="005D5DB7">
        <w:t>mailow</w:t>
      </w:r>
      <w:r>
        <w:t xml:space="preserve">ą na adres: </w:t>
      </w:r>
      <w:hyperlink r:id="rId9" w:history="1">
        <w:r>
          <w:rPr>
            <w:rStyle w:val="Hyperlink1"/>
          </w:rPr>
          <w:t>festiwal@chck</w:t>
        </w:r>
        <w:r>
          <w:rPr>
            <w:rStyle w:val="Hyperlink1"/>
          </w:rPr>
          <w:t>.pl</w:t>
        </w:r>
      </w:hyperlink>
      <w:r>
        <w:t xml:space="preserve"> </w:t>
      </w:r>
    </w:p>
    <w:p w:rsidR="00F75D7F" w:rsidRDefault="00F75D7F">
      <w:pPr>
        <w:pStyle w:val="Akapitzlist"/>
        <w:ind w:left="786"/>
        <w:jc w:val="both"/>
      </w:pPr>
    </w:p>
    <w:p w:rsidR="00F75D7F" w:rsidRDefault="004B599C">
      <w:pPr>
        <w:pStyle w:val="Akapitzlist"/>
        <w:ind w:left="426"/>
        <w:jc w:val="both"/>
      </w:pPr>
      <w:r>
        <w:t xml:space="preserve">4. Do festiwalu </w:t>
      </w:r>
      <w:proofErr w:type="spellStart"/>
      <w:r>
        <w:t>szkoł</w:t>
      </w:r>
      <w:proofErr w:type="spellEnd"/>
      <w:r>
        <w:rPr>
          <w:lang w:val="fr-FR"/>
        </w:rPr>
        <w:t>a,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 xml:space="preserve"> wychowania pozaszkolnego, instytucja, stowarzyszenie mogą zgłosić tylko jeden spektakl teatralny w wybranej kategorii. W wyjątkowych sytuacjach dopuszczone zostaną dwa spektakle - prosimy o kontakt z organizatorem.</w:t>
      </w:r>
    </w:p>
    <w:p w:rsidR="00F75D7F" w:rsidRDefault="004B599C">
      <w:pPr>
        <w:pStyle w:val="Bezodstpw"/>
        <w:tabs>
          <w:tab w:val="left" w:pos="1134"/>
        </w:tabs>
        <w:ind w:left="708" w:hanging="282"/>
      </w:pPr>
      <w:r>
        <w:t>5.  Ze względu na zaistniałą sytuację spowodowaną wirusem COVID-19, festiwal odbywa się w trzech kategoriach:</w:t>
      </w:r>
      <w:r>
        <w:br/>
      </w:r>
      <w:r>
        <w:t xml:space="preserve">1) instytucje </w:t>
      </w:r>
      <w:proofErr w:type="spellStart"/>
      <w:r>
        <w:t>kultury</w:t>
      </w:r>
      <w:proofErr w:type="spellEnd"/>
      <w:r>
        <w:t>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 w:rsidRPr="005D5DB7">
        <w:rPr>
          <w:rStyle w:val="Brak"/>
          <w:sz w:val="23"/>
          <w:szCs w:val="23"/>
        </w:rPr>
        <w:t>plac</w:t>
      </w:r>
      <w:r>
        <w:rPr>
          <w:rStyle w:val="Brak"/>
          <w:sz w:val="23"/>
          <w:szCs w:val="23"/>
          <w:lang w:val="es-ES_tradnl"/>
        </w:rPr>
        <w:t>ó</w:t>
      </w:r>
      <w:proofErr w:type="spellStart"/>
      <w:r>
        <w:rPr>
          <w:rStyle w:val="Brak"/>
          <w:sz w:val="23"/>
          <w:szCs w:val="23"/>
        </w:rPr>
        <w:t>wki</w:t>
      </w:r>
      <w:proofErr w:type="spellEnd"/>
      <w:r>
        <w:rPr>
          <w:rStyle w:val="Brak"/>
          <w:sz w:val="23"/>
          <w:szCs w:val="23"/>
        </w:rPr>
        <w:t xml:space="preserve"> wychowania pozaszkolnego,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>
        <w:t>stowarzyszenia, osoby dorosłe,</w:t>
      </w:r>
      <w:r>
        <w:br/>
        <w:t xml:space="preserve">          a) dzieci</w:t>
      </w:r>
      <w:r>
        <w:br/>
        <w:t xml:space="preserve">          b) młodzież</w:t>
      </w:r>
      <w:r>
        <w:br/>
        <w:t xml:space="preserve">          c) d</w:t>
      </w:r>
      <w:r>
        <w:t>orośli</w:t>
      </w:r>
      <w:r>
        <w:br/>
      </w:r>
      <w:r>
        <w:t xml:space="preserve">2) taneczna (spektakl taneczny) - szkoły, instytucje </w:t>
      </w:r>
      <w:proofErr w:type="spellStart"/>
      <w:r>
        <w:t>kultury</w:t>
      </w:r>
      <w:proofErr w:type="spellEnd"/>
      <w:r>
        <w:t>,</w:t>
      </w:r>
      <w:r>
        <w:rPr>
          <w:rStyle w:val="Brak"/>
          <w:color w:val="1F497D"/>
          <w:sz w:val="23"/>
          <w:szCs w:val="23"/>
          <w:u w:color="1F497D"/>
        </w:rPr>
        <w:t xml:space="preserve"> </w:t>
      </w:r>
      <w:r w:rsidRPr="005D5DB7">
        <w:rPr>
          <w:rStyle w:val="Brak"/>
          <w:sz w:val="23"/>
          <w:szCs w:val="23"/>
        </w:rPr>
        <w:t>plac</w:t>
      </w:r>
      <w:r>
        <w:rPr>
          <w:rStyle w:val="Brak"/>
          <w:sz w:val="23"/>
          <w:szCs w:val="23"/>
          <w:lang w:val="es-ES_tradnl"/>
        </w:rPr>
        <w:t>ó</w:t>
      </w:r>
      <w:proofErr w:type="spellStart"/>
      <w:r>
        <w:rPr>
          <w:rStyle w:val="Brak"/>
          <w:sz w:val="23"/>
          <w:szCs w:val="23"/>
        </w:rPr>
        <w:t>wki</w:t>
      </w:r>
      <w:proofErr w:type="spellEnd"/>
      <w:r>
        <w:rPr>
          <w:rStyle w:val="Brak"/>
          <w:sz w:val="23"/>
          <w:szCs w:val="23"/>
        </w:rPr>
        <w:t xml:space="preserve"> wychowania pozaszkolnego,</w:t>
      </w:r>
      <w:r>
        <w:rPr>
          <w:rStyle w:val="Brak"/>
          <w:color w:val="1F497D"/>
          <w:sz w:val="23"/>
          <w:szCs w:val="23"/>
          <w:u w:color="1F497D"/>
        </w:rPr>
        <w:t xml:space="preserve">  </w:t>
      </w:r>
      <w:r>
        <w:t xml:space="preserve">stowarzyszenia, osoby </w:t>
      </w:r>
      <w:proofErr w:type="spellStart"/>
      <w:r>
        <w:t>dorosł</w:t>
      </w:r>
      <w:proofErr w:type="spellEnd"/>
      <w:r>
        <w:rPr>
          <w:lang w:val="it-IT"/>
        </w:rPr>
        <w:t xml:space="preserve">e. </w:t>
      </w:r>
    </w:p>
    <w:p w:rsidR="00F75D7F" w:rsidRDefault="004B599C" w:rsidP="005D5DB7">
      <w:pPr>
        <w:ind w:left="708" w:firstLine="33"/>
      </w:pPr>
      <w:r>
        <w:t xml:space="preserve">         a) dzieci</w:t>
      </w:r>
      <w:r>
        <w:br/>
        <w:t xml:space="preserve">          b) młodzież</w:t>
      </w:r>
      <w:r>
        <w:br/>
        <w:t xml:space="preserve">          c) dorośli</w:t>
      </w:r>
    </w:p>
    <w:p w:rsidR="00F75D7F" w:rsidRDefault="004B599C">
      <w:pPr>
        <w:ind w:left="708" w:firstLine="33"/>
        <w:jc w:val="both"/>
      </w:pPr>
      <w:r>
        <w:lastRenderedPageBreak/>
        <w:t xml:space="preserve">3) </w:t>
      </w:r>
      <w:proofErr w:type="spellStart"/>
      <w:r>
        <w:t>teatr</w:t>
      </w:r>
      <w:proofErr w:type="spellEnd"/>
      <w:r>
        <w:t xml:space="preserve"> profesjonalny ale niezawodowy (kategoria dla gru</w:t>
      </w:r>
      <w:r>
        <w:t xml:space="preserve">p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wraz amatorami występują profesjonaliści)</w:t>
      </w:r>
    </w:p>
    <w:p w:rsidR="00F75D7F" w:rsidRDefault="004B599C">
      <w:pPr>
        <w:ind w:left="708" w:firstLine="33"/>
        <w:jc w:val="both"/>
      </w:pPr>
      <w:r>
        <w:t xml:space="preserve"> </w:t>
      </w:r>
    </w:p>
    <w:p w:rsidR="00F75D7F" w:rsidRDefault="004B599C">
      <w:pPr>
        <w:pStyle w:val="Akapitzlist"/>
        <w:numPr>
          <w:ilvl w:val="0"/>
          <w:numId w:val="5"/>
        </w:numPr>
      </w:pPr>
      <w:r>
        <w:t>Czas trwania spektaklu nie może przekroczyć: 50 min.</w:t>
      </w:r>
      <w:r>
        <w:br/>
      </w:r>
    </w:p>
    <w:p w:rsidR="00F75D7F" w:rsidRDefault="004B599C">
      <w:pPr>
        <w:pStyle w:val="Akapitzlist"/>
        <w:numPr>
          <w:ilvl w:val="0"/>
          <w:numId w:val="4"/>
        </w:numPr>
        <w:jc w:val="both"/>
      </w:pPr>
      <w:r>
        <w:t>Po zakończeniu rejestracji zgłoszeń, Chorzowskie Centrum Kultury będzie kontaktować się z opiekunami grup teatralnych, w celu ustalenia dogodnego t</w:t>
      </w:r>
      <w:r>
        <w:t>erminu prezentacji spektaklu. Poniżej, w pkt. 10 są dostępne proponowane terminy przegląd</w:t>
      </w:r>
      <w:r>
        <w:rPr>
          <w:lang w:val="es-ES_tradnl"/>
        </w:rPr>
        <w:t>ó</w:t>
      </w:r>
      <w:r>
        <w:t xml:space="preserve">w - w karcie zgłoszeń proszę wybrać </w:t>
      </w:r>
      <w:r>
        <w:rPr>
          <w:lang w:val="nl-NL"/>
        </w:rPr>
        <w:t>dat</w:t>
      </w:r>
      <w:r>
        <w:t>ę.</w:t>
      </w:r>
    </w:p>
    <w:p w:rsidR="00F75D7F" w:rsidRDefault="00F75D7F">
      <w:pPr>
        <w:pStyle w:val="Akapitzlist"/>
        <w:jc w:val="both"/>
      </w:pPr>
    </w:p>
    <w:p w:rsidR="00F75D7F" w:rsidRDefault="004B599C">
      <w:pPr>
        <w:pStyle w:val="NormalnyWeb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Przegląd teatralny odbędzie się na deskach Chorzowskiego Centrum Kultury (ul. Sienkiewicza 3,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Chorz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w) w dniach: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od 27 - 30 lipca  2020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od godz. 9:00 –20:00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color w:val="FF0000"/>
        </w:rPr>
      </w:pPr>
      <w:r>
        <w:rPr>
          <w:rStyle w:val="Brak"/>
        </w:rPr>
        <w:t xml:space="preserve"> Spektakle finałowe oceniane będą przez Jury w składzie: </w:t>
      </w:r>
      <w:proofErr w:type="spellStart"/>
      <w:r>
        <w:rPr>
          <w:rStyle w:val="Brak"/>
        </w:rPr>
        <w:t>Alona</w:t>
      </w:r>
      <w:proofErr w:type="spellEnd"/>
      <w:r>
        <w:rPr>
          <w:rStyle w:val="Brak"/>
        </w:rPr>
        <w:t xml:space="preserve"> Szostak, Henryka Wach-Malicka, Danuta </w:t>
      </w:r>
      <w:proofErr w:type="spellStart"/>
      <w:r>
        <w:rPr>
          <w:rStyle w:val="Brak"/>
        </w:rPr>
        <w:t>Schlette</w:t>
      </w:r>
      <w:proofErr w:type="spellEnd"/>
      <w:r>
        <w:rPr>
          <w:rStyle w:val="Brak"/>
        </w:rPr>
        <w:t>, Agata Śliwa, Adam Radosz.</w:t>
      </w:r>
    </w:p>
    <w:p w:rsidR="00F75D7F" w:rsidRDefault="00F75D7F">
      <w:pPr>
        <w:pStyle w:val="Akapitzlist"/>
        <w:spacing w:before="100" w:after="100" w:line="240" w:lineRule="auto"/>
        <w:ind w:left="0"/>
        <w:jc w:val="both"/>
      </w:pP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Zakwalifikowane do finału zespoły przyjeżdżają na własny koszt.</w:t>
      </w:r>
    </w:p>
    <w:p w:rsidR="00F75D7F" w:rsidRDefault="00F75D7F">
      <w:pPr>
        <w:pStyle w:val="Akapitzlist"/>
      </w:pP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Uroczysta Gala wręczenia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odbędzie się 31 lipca 2020 r., od godz. 11:00 w ramach Chorzowskich </w:t>
      </w:r>
      <w:proofErr w:type="spellStart"/>
      <w:r>
        <w:t>Ogrod</w:t>
      </w:r>
      <w:proofErr w:type="spellEnd"/>
      <w:r>
        <w:rPr>
          <w:lang w:val="es-ES_tradnl"/>
        </w:rPr>
        <w:t>ó</w:t>
      </w:r>
      <w:r>
        <w:t>w Szekspirowskich. Warunkiem otrzymania nagrody jest uczestnictwo w tym wydarzeniu i prezentacja spektaklu. Wybrane grupy teatralne zostaną zaproszon</w:t>
      </w:r>
      <w:r>
        <w:t>e przez Organizator</w:t>
      </w:r>
      <w:r>
        <w:rPr>
          <w:lang w:val="es-ES_tradnl"/>
        </w:rPr>
        <w:t>ó</w:t>
      </w:r>
      <w:r>
        <w:t xml:space="preserve">w do prezentacji swoich spektakli w plenerze. </w:t>
      </w:r>
    </w:p>
    <w:p w:rsidR="00F75D7F" w:rsidRDefault="00F75D7F">
      <w:pPr>
        <w:pStyle w:val="Akapitzlist"/>
        <w:spacing w:before="100" w:after="100" w:line="240" w:lineRule="auto"/>
        <w:ind w:left="0"/>
        <w:jc w:val="both"/>
      </w:pP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lang w:val="da-DK"/>
        </w:rPr>
      </w:pPr>
      <w:r>
        <w:rPr>
          <w:lang w:val="da-DK"/>
        </w:rPr>
        <w:t xml:space="preserve"> Og</w:t>
      </w:r>
      <w:proofErr w:type="spellStart"/>
      <w:r>
        <w:t>łoszenie</w:t>
      </w:r>
      <w:proofErr w:type="spellEnd"/>
      <w:r>
        <w:t xml:space="preserve"> wynik</w:t>
      </w:r>
      <w:r>
        <w:rPr>
          <w:lang w:val="es-ES_tradnl"/>
        </w:rPr>
        <w:t>ó</w:t>
      </w:r>
      <w:r>
        <w:t xml:space="preserve">w konkursu będzie dostępne na stronie internetowej </w:t>
      </w:r>
      <w:hyperlink r:id="rId10" w:history="1">
        <w:r>
          <w:rPr>
            <w:rStyle w:val="Hyperlink0"/>
          </w:rPr>
          <w:t>www.chck.pl</w:t>
        </w:r>
      </w:hyperlink>
      <w:r>
        <w:t xml:space="preserve"> oraz na </w:t>
      </w:r>
      <w:proofErr w:type="spellStart"/>
      <w:r>
        <w:t>fanpage’u</w:t>
      </w:r>
      <w:proofErr w:type="spellEnd"/>
      <w:r>
        <w:t xml:space="preserve"> festiwalu.</w:t>
      </w:r>
    </w:p>
    <w:p w:rsidR="00F75D7F" w:rsidRDefault="00F75D7F">
      <w:pPr>
        <w:pStyle w:val="Akapitzlist"/>
        <w:spacing w:before="100" w:after="100" w:line="240" w:lineRule="auto"/>
        <w:ind w:left="0"/>
        <w:jc w:val="both"/>
      </w:pP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Przystąpienie do Festiwalu Małych Form Art</w:t>
      </w:r>
      <w:r>
        <w:t xml:space="preserve">ystycznych jest </w:t>
      </w:r>
      <w:proofErr w:type="spellStart"/>
      <w:r>
        <w:t>r</w:t>
      </w:r>
      <w:proofErr w:type="spellEnd"/>
      <w:r>
        <w:rPr>
          <w:lang w:val="es-ES_tradnl"/>
        </w:rPr>
        <w:t>ó</w:t>
      </w:r>
      <w:proofErr w:type="spellStart"/>
      <w:r>
        <w:t>wnoznaczne</w:t>
      </w:r>
      <w:proofErr w:type="spellEnd"/>
      <w:r>
        <w:t xml:space="preserve"> ze zgodą na publikacje materiałów związanych z festiwalem w celach promocyjnych i marketingowych Chorzowskiego Centrum Kultury.</w:t>
      </w:r>
    </w:p>
    <w:p w:rsidR="00F75D7F" w:rsidRDefault="00F75D7F">
      <w:pPr>
        <w:pStyle w:val="Akapitzlist"/>
        <w:jc w:val="both"/>
      </w:pPr>
    </w:p>
    <w:p w:rsidR="00F75D7F" w:rsidRDefault="004B599C">
      <w:pPr>
        <w:pStyle w:val="Akapitzlist"/>
        <w:numPr>
          <w:ilvl w:val="0"/>
          <w:numId w:val="4"/>
        </w:numPr>
        <w:spacing w:before="100" w:after="100" w:line="240" w:lineRule="auto"/>
        <w:jc w:val="both"/>
      </w:pPr>
      <w:r>
        <w:t xml:space="preserve"> Wszelkich szczegółowych informacji udziela Koordynator festiwalu: Agata Śliwa,</w:t>
      </w:r>
      <w:r>
        <w:br/>
      </w:r>
      <w:r>
        <w:rPr>
          <w:lang w:val="pt-PT"/>
        </w:rPr>
        <w:t>tel. 502</w:t>
      </w:r>
      <w:r>
        <w:t xml:space="preserve"> 071 121, </w:t>
      </w:r>
      <w:r>
        <w:t>festiwal@chck.pl</w:t>
      </w:r>
    </w:p>
    <w:p w:rsidR="00F75D7F" w:rsidRDefault="00F75D7F">
      <w:pPr>
        <w:pStyle w:val="Akapitzlist"/>
        <w:jc w:val="both"/>
      </w:pPr>
    </w:p>
    <w:p w:rsidR="005D5DB7" w:rsidRPr="005D5DB7" w:rsidRDefault="005D5DB7">
      <w:pPr>
        <w:pStyle w:val="Akapitzlist"/>
        <w:jc w:val="both"/>
        <w:rPr>
          <w:color w:val="FF0000"/>
        </w:rPr>
      </w:pPr>
      <w:r w:rsidRPr="005D5DB7">
        <w:rPr>
          <w:rFonts w:ascii="Arial" w:hAnsi="Arial" w:cs="Arial"/>
          <w:color w:val="FF0000"/>
          <w:sz w:val="20"/>
          <w:szCs w:val="20"/>
          <w:shd w:val="clear" w:color="auto" w:fill="FFFFFF"/>
        </w:rPr>
        <w:t>Podczas wydarzeń festiwalowych zachowamy szczególną ostrożność i dostosujemy się do wytycznych Głównego Inspektora Sanitarnego.</w:t>
      </w:r>
    </w:p>
    <w:sectPr w:rsidR="005D5DB7" w:rsidRPr="005D5DB7" w:rsidSect="00F75D7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9C" w:rsidRDefault="004B599C" w:rsidP="00F75D7F">
      <w:pPr>
        <w:spacing w:after="0" w:line="240" w:lineRule="auto"/>
      </w:pPr>
      <w:r>
        <w:separator/>
      </w:r>
    </w:p>
  </w:endnote>
  <w:endnote w:type="continuationSeparator" w:id="0">
    <w:p w:rsidR="004B599C" w:rsidRDefault="004B599C" w:rsidP="00F7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7F" w:rsidRDefault="00F75D7F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9C" w:rsidRDefault="004B599C" w:rsidP="00F75D7F">
      <w:pPr>
        <w:spacing w:after="0" w:line="240" w:lineRule="auto"/>
      </w:pPr>
      <w:r>
        <w:separator/>
      </w:r>
    </w:p>
  </w:footnote>
  <w:footnote w:type="continuationSeparator" w:id="0">
    <w:p w:rsidR="004B599C" w:rsidRDefault="004B599C" w:rsidP="00F7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7F" w:rsidRDefault="00F75D7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631A"/>
    <w:multiLevelType w:val="hybridMultilevel"/>
    <w:tmpl w:val="517802FE"/>
    <w:styleLink w:val="Zaimportowanystyl1"/>
    <w:lvl w:ilvl="0" w:tplc="183405A0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AE1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0D3B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465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7292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CAF4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326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F7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AE643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EFC32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1F786F"/>
    <w:multiLevelType w:val="hybridMultilevel"/>
    <w:tmpl w:val="8C6A339A"/>
    <w:numStyleLink w:val="Zaimportowanystyl2"/>
  </w:abstractNum>
  <w:abstractNum w:abstractNumId="2">
    <w:nsid w:val="50214B2D"/>
    <w:multiLevelType w:val="hybridMultilevel"/>
    <w:tmpl w:val="8C6A339A"/>
    <w:styleLink w:val="Zaimportowanystyl2"/>
    <w:lvl w:ilvl="0" w:tplc="236A0DBA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86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EE9644">
      <w:start w:val="1"/>
      <w:numFmt w:val="lowerRoman"/>
      <w:suff w:val="nothing"/>
      <w:lvlText w:val="%3."/>
      <w:lvlJc w:val="left"/>
      <w:pPr>
        <w:tabs>
          <w:tab w:val="left" w:pos="708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94E06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56DDA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A4800A">
      <w:start w:val="1"/>
      <w:numFmt w:val="lowerRoman"/>
      <w:suff w:val="nothing"/>
      <w:lvlText w:val="%6."/>
      <w:lvlJc w:val="left"/>
      <w:pPr>
        <w:tabs>
          <w:tab w:val="left" w:pos="708"/>
        </w:tabs>
        <w:ind w:left="42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2E69F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4E53A0">
      <w:start w:val="1"/>
      <w:numFmt w:val="lowerLetter"/>
      <w:suff w:val="nothing"/>
      <w:lvlText w:val="%8."/>
      <w:lvlJc w:val="left"/>
      <w:pPr>
        <w:tabs>
          <w:tab w:val="left" w:pos="708"/>
        </w:tabs>
        <w:ind w:left="5659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C8E468">
      <w:start w:val="1"/>
      <w:numFmt w:val="lowerRoman"/>
      <w:suff w:val="nothing"/>
      <w:lvlText w:val="%9."/>
      <w:lvlJc w:val="left"/>
      <w:pPr>
        <w:tabs>
          <w:tab w:val="left" w:pos="708"/>
        </w:tabs>
        <w:ind w:left="644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46B665A"/>
    <w:multiLevelType w:val="hybridMultilevel"/>
    <w:tmpl w:val="517802FE"/>
    <w:numStyleLink w:val="Zaimportowanystyl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1"/>
    <w:lvlOverride w:ilvl="0">
      <w:lvl w:ilvl="0" w:tplc="CE727F0C">
        <w:start w:val="1"/>
        <w:numFmt w:val="decimal"/>
        <w:lvlText w:val="%1."/>
        <w:lvlJc w:val="left"/>
        <w:pPr>
          <w:tabs>
            <w:tab w:val="num" w:pos="734"/>
          </w:tabs>
          <w:ind w:left="812" w:hanging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6F034A4">
        <w:start w:val="1"/>
        <w:numFmt w:val="lowerLetter"/>
        <w:lvlText w:val="%2."/>
        <w:lvlJc w:val="left"/>
        <w:pPr>
          <w:tabs>
            <w:tab w:val="left" w:pos="734"/>
            <w:tab w:val="num" w:pos="1441"/>
          </w:tabs>
          <w:ind w:left="1519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9505AD2">
        <w:start w:val="1"/>
        <w:numFmt w:val="lowerRoman"/>
        <w:lvlText w:val="%3."/>
        <w:lvlJc w:val="left"/>
        <w:pPr>
          <w:tabs>
            <w:tab w:val="left" w:pos="734"/>
            <w:tab w:val="num" w:pos="2142"/>
          </w:tabs>
          <w:ind w:left="22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F2E9DAA">
        <w:start w:val="1"/>
        <w:numFmt w:val="decimal"/>
        <w:lvlText w:val="%4."/>
        <w:lvlJc w:val="left"/>
        <w:pPr>
          <w:tabs>
            <w:tab w:val="left" w:pos="734"/>
            <w:tab w:val="num" w:pos="2854"/>
          </w:tabs>
          <w:ind w:left="293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D48C232">
        <w:start w:val="1"/>
        <w:numFmt w:val="lowerLetter"/>
        <w:lvlText w:val="%5."/>
        <w:lvlJc w:val="left"/>
        <w:pPr>
          <w:tabs>
            <w:tab w:val="left" w:pos="734"/>
            <w:tab w:val="num" w:pos="3561"/>
          </w:tabs>
          <w:ind w:left="3639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594FF42">
        <w:start w:val="1"/>
        <w:numFmt w:val="lowerRoman"/>
        <w:suff w:val="nothing"/>
        <w:lvlText w:val="%6."/>
        <w:lvlJc w:val="left"/>
        <w:pPr>
          <w:tabs>
            <w:tab w:val="left" w:pos="734"/>
          </w:tabs>
          <w:ind w:left="4274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0B263F2">
        <w:start w:val="1"/>
        <w:numFmt w:val="decimal"/>
        <w:lvlText w:val="%7."/>
        <w:lvlJc w:val="left"/>
        <w:pPr>
          <w:tabs>
            <w:tab w:val="left" w:pos="734"/>
            <w:tab w:val="num" w:pos="4975"/>
          </w:tabs>
          <w:ind w:left="5053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B7ED472">
        <w:start w:val="1"/>
        <w:numFmt w:val="lowerLetter"/>
        <w:lvlText w:val="%8."/>
        <w:lvlJc w:val="left"/>
        <w:pPr>
          <w:tabs>
            <w:tab w:val="left" w:pos="734"/>
            <w:tab w:val="num" w:pos="5682"/>
          </w:tabs>
          <w:ind w:left="57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234E902">
        <w:start w:val="1"/>
        <w:numFmt w:val="lowerRoman"/>
        <w:suff w:val="nothing"/>
        <w:lvlText w:val="%9."/>
        <w:lvlJc w:val="left"/>
        <w:pPr>
          <w:tabs>
            <w:tab w:val="left" w:pos="734"/>
          </w:tabs>
          <w:ind w:left="6434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D7F"/>
    <w:rsid w:val="004B599C"/>
    <w:rsid w:val="005D5DB7"/>
    <w:rsid w:val="00F7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D7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5D7F"/>
    <w:rPr>
      <w:u w:val="single"/>
    </w:rPr>
  </w:style>
  <w:style w:type="table" w:customStyle="1" w:styleId="TableNormal">
    <w:name w:val="Table Normal"/>
    <w:rsid w:val="00F75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75D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F75D7F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75D7F"/>
    <w:pPr>
      <w:numPr>
        <w:numId w:val="1"/>
      </w:numPr>
    </w:pPr>
  </w:style>
  <w:style w:type="character" w:customStyle="1" w:styleId="Brak">
    <w:name w:val="Brak"/>
    <w:rsid w:val="00F75D7F"/>
  </w:style>
  <w:style w:type="character" w:customStyle="1" w:styleId="Hyperlink0">
    <w:name w:val="Hyperlink.0"/>
    <w:basedOn w:val="Brak"/>
    <w:rsid w:val="00F75D7F"/>
    <w:rPr>
      <w:color w:val="000000"/>
      <w:u w:val="none" w:color="000000"/>
    </w:rPr>
  </w:style>
  <w:style w:type="character" w:customStyle="1" w:styleId="Hyperlink1">
    <w:name w:val="Hyperlink.1"/>
    <w:basedOn w:val="Brak"/>
    <w:rsid w:val="00F75D7F"/>
    <w:rPr>
      <w:color w:val="0000FF"/>
      <w:u w:val="single" w:color="0000FF"/>
    </w:rPr>
  </w:style>
  <w:style w:type="paragraph" w:styleId="Bezodstpw">
    <w:name w:val="No Spacing"/>
    <w:rsid w:val="00F75D7F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75D7F"/>
    <w:pPr>
      <w:numPr>
        <w:numId w:val="3"/>
      </w:numPr>
    </w:pPr>
  </w:style>
  <w:style w:type="paragraph" w:styleId="NormalnyWeb">
    <w:name w:val="Normal (Web)"/>
    <w:rsid w:val="00F75D7F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c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ch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2020-06-12T09:16:00Z</dcterms:created>
  <dcterms:modified xsi:type="dcterms:W3CDTF">2020-06-12T09:16:00Z</dcterms:modified>
</cp:coreProperties>
</file>