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EF" w:rsidRDefault="00A83AEF" w:rsidP="00A83AEF">
      <w:pPr>
        <w:rPr>
          <w:color w:val="1F497D"/>
        </w:rPr>
      </w:pPr>
    </w:p>
    <w:p w:rsidR="00A83AEF" w:rsidRDefault="00A83AEF" w:rsidP="00A83AEF">
      <w:pPr>
        <w:rPr>
          <w:color w:val="1F497D"/>
        </w:rPr>
      </w:pPr>
    </w:p>
    <w:p w:rsidR="00A83AEF" w:rsidRDefault="00A83AEF" w:rsidP="00A83AEF">
      <w:pPr>
        <w:pStyle w:val="Bezodstpw"/>
        <w:rPr>
          <w:b/>
          <w:bCs/>
        </w:rPr>
      </w:pPr>
      <w:r>
        <w:rPr>
          <w:b/>
          <w:bCs/>
        </w:rPr>
        <w:t>CENNIK REKLAMY NA SŁUPACH OGŁOSZENIOWYCH</w:t>
      </w:r>
    </w:p>
    <w:p w:rsidR="00A83AEF" w:rsidRDefault="00A83AEF" w:rsidP="00A83AEF">
      <w:pPr>
        <w:pStyle w:val="Bezodstpw"/>
      </w:pPr>
      <w:r>
        <w:t>(ceny netto w PLN)</w:t>
      </w:r>
    </w:p>
    <w:p w:rsidR="00A83AEF" w:rsidRDefault="00A83AEF" w:rsidP="00A83AEF">
      <w:pPr>
        <w:pStyle w:val="Bezodstpw"/>
        <w:rPr>
          <w:b/>
          <w:bCs/>
        </w:rPr>
      </w:pPr>
    </w:p>
    <w:p w:rsidR="00A83AEF" w:rsidRDefault="00A83AEF" w:rsidP="00A83AEF">
      <w:pPr>
        <w:pStyle w:val="Bezodstpw"/>
        <w:rPr>
          <w:b/>
          <w:bCs/>
        </w:rPr>
      </w:pPr>
      <w:r>
        <w:rPr>
          <w:b/>
          <w:bCs/>
        </w:rPr>
        <w:t>Ekspozycja plakatu na słupie ogłoszeniowym</w:t>
      </w:r>
    </w:p>
    <w:p w:rsidR="00A83AEF" w:rsidRDefault="00A83AEF" w:rsidP="00A83AEF">
      <w:pPr>
        <w:pStyle w:val="Bezodstpw"/>
      </w:pPr>
      <w:r>
        <w:t xml:space="preserve">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2640"/>
        <w:gridCol w:w="2940"/>
      </w:tblGrid>
      <w:tr w:rsidR="00A83AEF" w:rsidTr="00A83AEF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pStyle w:val="Bezodstpw"/>
              <w:jc w:val="center"/>
            </w:pPr>
            <w:r>
              <w:t>FORMAT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jc w:val="center"/>
            </w:pPr>
            <w:r>
              <w:t>Cena netto</w:t>
            </w:r>
          </w:p>
        </w:tc>
      </w:tr>
      <w:tr w:rsidR="00A83AEF" w:rsidTr="00A83A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AEF" w:rsidRDefault="00A83AEF">
            <w:pPr>
              <w:rPr>
                <w:rFonts w:ascii="Chianti Win95BT" w:hAnsi="Chianti Win95BT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jc w:val="center"/>
            </w:pPr>
            <w:r>
              <w:t>Pojedyncze słupy/doba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jc w:val="center"/>
            </w:pPr>
            <w:r>
              <w:t>34 słupy/doba</w:t>
            </w:r>
          </w:p>
        </w:tc>
      </w:tr>
      <w:tr w:rsidR="00A83AEF" w:rsidTr="00A83AE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pStyle w:val="Bezodstpw"/>
            </w:pPr>
            <w:r>
              <w:t>A1,B1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rPr>
                <w:b/>
                <w:bCs/>
              </w:rPr>
            </w:pPr>
            <w:r>
              <w:rPr>
                <w:b/>
                <w:bCs/>
              </w:rPr>
              <w:t>3,20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rPr>
                <w:b/>
                <w:bCs/>
              </w:rPr>
            </w:pPr>
            <w:r>
              <w:rPr>
                <w:b/>
                <w:bCs/>
              </w:rPr>
              <w:t>76,00</w:t>
            </w:r>
          </w:p>
        </w:tc>
      </w:tr>
      <w:tr w:rsidR="00A83AEF" w:rsidTr="00A83AE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pStyle w:val="Bezodstpw"/>
            </w:pPr>
            <w:r>
              <w:t>A2,B2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rPr>
                <w:b/>
                <w:bCs/>
              </w:rPr>
            </w:pPr>
            <w:r>
              <w:rPr>
                <w:b/>
                <w:bCs/>
              </w:rPr>
              <w:t>2,80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rPr>
                <w:b/>
                <w:bCs/>
              </w:rPr>
            </w:pPr>
            <w:r>
              <w:rPr>
                <w:b/>
                <w:bCs/>
              </w:rPr>
              <w:t>64,00</w:t>
            </w:r>
          </w:p>
        </w:tc>
      </w:tr>
      <w:tr w:rsidR="00A83AEF" w:rsidTr="00A83AE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pStyle w:val="Bezodstpw"/>
            </w:pPr>
            <w:r>
              <w:t>A3 i mniejsze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rPr>
                <w:b/>
                <w:bCs/>
              </w:rPr>
            </w:pPr>
            <w:r>
              <w:rPr>
                <w:b/>
                <w:bCs/>
              </w:rPr>
              <w:t>2,30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EF" w:rsidRDefault="00A83AEF">
            <w:pPr>
              <w:rPr>
                <w:b/>
                <w:bCs/>
              </w:rPr>
            </w:pPr>
            <w:r>
              <w:rPr>
                <w:b/>
                <w:bCs/>
              </w:rPr>
              <w:t>52,00</w:t>
            </w:r>
          </w:p>
        </w:tc>
      </w:tr>
    </w:tbl>
    <w:p w:rsidR="00A83AEF" w:rsidRDefault="00A83AEF" w:rsidP="00A83AEF">
      <w:pPr>
        <w:pStyle w:val="Bezodstpw"/>
      </w:pPr>
    </w:p>
    <w:p w:rsidR="00A83AEF" w:rsidRDefault="00A83AEF" w:rsidP="00A83AEF">
      <w:pPr>
        <w:pStyle w:val="Akapitzlist"/>
        <w:ind w:left="0"/>
        <w:rPr>
          <w:rFonts w:ascii="Chianti Win95BT" w:hAnsi="Chianti Win95BT"/>
          <w:sz w:val="20"/>
          <w:szCs w:val="20"/>
        </w:rPr>
      </w:pPr>
      <w:r>
        <w:rPr>
          <w:rFonts w:ascii="Chianti Win95BT" w:hAnsi="Chianti Win95BT"/>
          <w:sz w:val="20"/>
          <w:szCs w:val="20"/>
        </w:rPr>
        <w:t xml:space="preserve">Ceny podlegają negocjacjom. Przy negocjacji uwzględnia się czas trwania, specyfikę </w:t>
      </w:r>
      <w:proofErr w:type="spellStart"/>
      <w:r>
        <w:rPr>
          <w:rFonts w:ascii="Chianti Win95BT" w:hAnsi="Chianti Win95BT"/>
          <w:sz w:val="20"/>
          <w:szCs w:val="20"/>
        </w:rPr>
        <w:t>reklamy</w:t>
      </w:r>
      <w:proofErr w:type="spellEnd"/>
      <w:r>
        <w:rPr>
          <w:rFonts w:ascii="Chianti Win95BT" w:hAnsi="Chianti Win95BT"/>
          <w:sz w:val="20"/>
          <w:szCs w:val="20"/>
        </w:rPr>
        <w:t xml:space="preserve"> oraz podmiot zlecający reklamę.  </w:t>
      </w:r>
    </w:p>
    <w:p w:rsidR="00A83AEF" w:rsidRDefault="00A83AEF" w:rsidP="00A83AEF">
      <w:pPr>
        <w:rPr>
          <w:rFonts w:ascii="Chianti Win95BT" w:hAnsi="Chianti Win95BT"/>
          <w:sz w:val="20"/>
          <w:szCs w:val="20"/>
        </w:rPr>
      </w:pPr>
      <w:r>
        <w:t>Lokalizacja słupów ogłoszeniowych: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 xml:space="preserve">Ul. Kościuszki  przed ulicą Rycerską przy przystanku autobusowym 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Plac Piastowski 3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Mazurska 3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Siemianowicka 59 – SDK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Kasprowicza 1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Plac Jana przy przystanku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Główna naprzeciw piekarni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Krzyżowa 26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Chianti Win95BT" w:hAnsi="Chianti Win95BT"/>
          <w:sz w:val="18"/>
          <w:szCs w:val="18"/>
        </w:rPr>
        <w:t>Ul. Opolska-Nowaka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Styczyńskiego-Lompy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Żołnierzy Września przed sklepem Leclerc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Katowicka- przystanek tramwajowy obok kościoła Ewangelickiego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3- go Maja – przystanek tramwajowy  ( dawniej </w:t>
      </w:r>
      <w:proofErr w:type="spellStart"/>
      <w:r>
        <w:rPr>
          <w:rFonts w:ascii="Chianti Win95BT" w:hAnsi="Chianti Win95BT"/>
          <w:sz w:val="18"/>
          <w:szCs w:val="18"/>
        </w:rPr>
        <w:t>Konstal</w:t>
      </w:r>
      <w:proofErr w:type="spellEnd"/>
      <w:r>
        <w:rPr>
          <w:rFonts w:ascii="Chianti Win95BT" w:hAnsi="Chianti Win95BT"/>
          <w:sz w:val="18"/>
          <w:szCs w:val="18"/>
        </w:rPr>
        <w:t>)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Katowicka- przystanek tramwajowy obok rynku w stronę Bytomia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Dąbrowskiego – przystanek przy USC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16.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Kilińskiego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17.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Drzymały róg Dąbrowskiego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18.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Drzymały róg Powstańców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19.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Wolności obok kościoła Św. Jadwigi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20.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Dąbrowskiego – przystanek naprzeciw Rzemieślnika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</w:t>
      </w:r>
      <w:proofErr w:type="spellStart"/>
      <w:r>
        <w:rPr>
          <w:rFonts w:ascii="Chianti Win95BT" w:hAnsi="Chianti Win95BT"/>
          <w:sz w:val="18"/>
          <w:szCs w:val="18"/>
        </w:rPr>
        <w:t>Omańkowska</w:t>
      </w:r>
      <w:proofErr w:type="spellEnd"/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 .Hajducka róg Bojowników przy przystanku w stronę Batorego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lastRenderedPageBreak/>
        <w:t>23.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Bojowników o Wolność i Demokrację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 . Armii Krajowej 44a 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Batorego przystanek przy MDK Batory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26.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Batorego przystanek przy MDK Batory ( w stronę Centrum)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27.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Czempiela róg </w:t>
      </w:r>
      <w:proofErr w:type="spellStart"/>
      <w:r>
        <w:rPr>
          <w:rFonts w:ascii="Chianti Win95BT" w:hAnsi="Chianti Win95BT"/>
          <w:sz w:val="18"/>
          <w:szCs w:val="18"/>
        </w:rPr>
        <w:t>Graniczej</w:t>
      </w:r>
      <w:proofErr w:type="spellEnd"/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28.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Brzozowa 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29.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Batorego róg Jubileuszowej 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30.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</w:t>
      </w:r>
      <w:proofErr w:type="spellStart"/>
      <w:r>
        <w:rPr>
          <w:rFonts w:ascii="Chianti Win95BT" w:hAnsi="Chianti Win95BT"/>
          <w:sz w:val="18"/>
          <w:szCs w:val="18"/>
        </w:rPr>
        <w:t>Odrowążów</w:t>
      </w:r>
      <w:proofErr w:type="spellEnd"/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31.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Farna 17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32.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Farna 5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33.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>Ul. Katowicka przystanek przy Stadionie Śląskim</w:t>
      </w:r>
    </w:p>
    <w:p w:rsidR="00A83AEF" w:rsidRDefault="00A83AEF" w:rsidP="00A83AEF">
      <w:pPr>
        <w:pStyle w:val="Akapitzlist"/>
        <w:ind w:hanging="360"/>
        <w:rPr>
          <w:rFonts w:ascii="Chianti Win95BT" w:hAnsi="Chianti Win95BT"/>
          <w:sz w:val="18"/>
          <w:szCs w:val="18"/>
        </w:rPr>
      </w:pPr>
      <w:r>
        <w:rPr>
          <w:rFonts w:ascii="Chianti Win95BT" w:hAnsi="Chianti Win95BT"/>
          <w:sz w:val="18"/>
          <w:szCs w:val="18"/>
        </w:rPr>
        <w:t>34.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Chianti Win95BT" w:hAnsi="Chianti Win95BT"/>
          <w:sz w:val="18"/>
          <w:szCs w:val="18"/>
        </w:rPr>
        <w:t xml:space="preserve">Ul. </w:t>
      </w:r>
      <w:proofErr w:type="spellStart"/>
      <w:r>
        <w:rPr>
          <w:rFonts w:ascii="Chianti Win95BT" w:hAnsi="Chianti Win95BT"/>
          <w:sz w:val="18"/>
          <w:szCs w:val="18"/>
        </w:rPr>
        <w:t>Szabatowskiego</w:t>
      </w:r>
      <w:proofErr w:type="spellEnd"/>
      <w:r>
        <w:rPr>
          <w:rFonts w:ascii="Chianti Win95BT" w:hAnsi="Chianti Win95BT"/>
          <w:sz w:val="18"/>
          <w:szCs w:val="18"/>
        </w:rPr>
        <w:t>- postój taxi</w:t>
      </w:r>
    </w:p>
    <w:p w:rsidR="009F7FE5" w:rsidRDefault="009F7FE5"/>
    <w:sectPr w:rsidR="009F7FE5" w:rsidSect="009F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hianti Win95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AEF"/>
    <w:rsid w:val="009F7FE5"/>
    <w:rsid w:val="00A8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E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83AEF"/>
    <w:rPr>
      <w:rFonts w:ascii="Chianti Win95BT" w:hAnsi="Chianti Win95B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AEF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2023-05-11T08:08:00Z</dcterms:created>
  <dcterms:modified xsi:type="dcterms:W3CDTF">2023-05-11T08:08:00Z</dcterms:modified>
</cp:coreProperties>
</file>